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F00" w14:textId="77777777" w:rsidR="002B7CB7" w:rsidRDefault="002B7CB7" w:rsidP="002B7C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C28768B" w14:textId="77777777" w:rsidR="002B7CB7" w:rsidRDefault="002B7CB7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17DE9868" w:rsidR="00F41F6F" w:rsidRPr="00F41F6F" w:rsidRDefault="00B65759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</w:t>
      </w:r>
      <w:r w:rsidR="00C86A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87EF7" w14:textId="49539157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Думы </w:t>
      </w:r>
    </w:p>
    <w:p w14:paraId="6DFBC463" w14:textId="77777777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>Ханты-Мансийского района от 04.06.2014</w:t>
      </w:r>
    </w:p>
    <w:p w14:paraId="6EA9F123" w14:textId="77777777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 xml:space="preserve"> № 364 «Об утверждении Положения о </w:t>
      </w:r>
    </w:p>
    <w:p w14:paraId="0894D091" w14:textId="77777777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 xml:space="preserve">порядке управления и распоряжения </w:t>
      </w:r>
    </w:p>
    <w:p w14:paraId="50120019" w14:textId="77777777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 xml:space="preserve">муниципальным жилищным фондом, </w:t>
      </w:r>
    </w:p>
    <w:p w14:paraId="5D9AAC7A" w14:textId="77777777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 xml:space="preserve">находящимся в собственности </w:t>
      </w:r>
    </w:p>
    <w:p w14:paraId="11D7A5A8" w14:textId="25FB87C1" w:rsidR="009C5FF6" w:rsidRPr="009C5FF6" w:rsidRDefault="009C5FF6" w:rsidP="009C5FF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Cs w:val="28"/>
        </w:rPr>
      </w:pPr>
      <w:r w:rsidRPr="009C5FF6">
        <w:rPr>
          <w:rFonts w:ascii="Times New Roman" w:hAnsi="Times New Roman" w:cs="Times New Roman"/>
          <w:bCs/>
          <w:sz w:val="28"/>
          <w:szCs w:val="28"/>
        </w:rPr>
        <w:t>Ханты-Мансийского района»</w:t>
      </w:r>
    </w:p>
    <w:p w14:paraId="760E8448" w14:textId="77777777" w:rsidR="009C5FF6" w:rsidRDefault="009C5FF6" w:rsidP="009C5F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BEBAC8" w14:textId="77777777" w:rsidR="009C5FF6" w:rsidRDefault="009C5FF6" w:rsidP="00C86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55DB30" w14:textId="2A1928B0" w:rsidR="00F41F6F" w:rsidRPr="00F41F6F" w:rsidRDefault="00C86A6F" w:rsidP="00C86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 нормативных правовых актов Ханты-Мансийского района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действующим законодательством Российской Федерации, Ханты-Мансийского автономного округа – Югры, 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частью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статьи 31</w:t>
      </w:r>
      <w:r w:rsidR="00F41F6F"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57C6BCD1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780A27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780A27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460FF" w14:textId="24B2B042" w:rsidR="00EB59B2" w:rsidRPr="008A5D49" w:rsidRDefault="00EB59B2" w:rsidP="00D73300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Внести в р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 xml:space="preserve">ешение Думы Ханты-Мансийского района от </w:t>
      </w:r>
      <w:r w:rsidR="008A5D49" w:rsidRPr="008A5D49">
        <w:rPr>
          <w:rFonts w:ascii="Times New Roman" w:hAnsi="Times New Roman" w:cs="Times New Roman"/>
          <w:bCs/>
          <w:sz w:val="28"/>
          <w:szCs w:val="28"/>
        </w:rPr>
        <w:t>04.06.2014 № 364 «Об утверждении Положения о порядке управления и распоряжения муниципальным жилищным фондом, находящимся в собственности Ханты-Мансийского района»</w:t>
      </w:r>
      <w:r w:rsidR="008A5D49">
        <w:rPr>
          <w:rFonts w:ascii="Times New Roman" w:hAnsi="Times New Roman" w:cs="Times New Roman"/>
          <w:bCs/>
          <w:sz w:val="28"/>
          <w:szCs w:val="28"/>
        </w:rPr>
        <w:t xml:space="preserve"> (далее – Решение) следующие изменения:</w:t>
      </w:r>
    </w:p>
    <w:p w14:paraId="72BD84E1" w14:textId="2AAFE1D1" w:rsidR="002567A8" w:rsidRDefault="002567A8" w:rsidP="00D73300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преамбуле Решения слова «пункта 5 части 10 статьи 35 Федерального закона от 06.10.2003 № 131-ФЗ «Об общих принципах организации местного самоуправления в Российской Федерации» заменить словами «пункта 5 части 1 статьи 16 </w:t>
      </w:r>
      <w:r w:rsidRPr="002567A8">
        <w:rPr>
          <w:rFonts w:ascii="Times New Roman" w:eastAsia="Calibri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2567A8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2567A8">
        <w:rPr>
          <w:rFonts w:ascii="Times New Roman" w:eastAsia="Calibri" w:hAnsi="Times New Roman" w:cs="Times New Roman"/>
          <w:bCs/>
          <w:sz w:val="28"/>
          <w:szCs w:val="28"/>
        </w:rPr>
        <w:t xml:space="preserve"> от 20.03.2025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567A8">
        <w:rPr>
          <w:rFonts w:ascii="Times New Roman" w:eastAsia="Calibri" w:hAnsi="Times New Roman" w:cs="Times New Roman"/>
          <w:bCs/>
          <w:sz w:val="28"/>
          <w:szCs w:val="28"/>
        </w:rPr>
        <w:t xml:space="preserve"> 33-ФЗ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2567A8">
        <w:rPr>
          <w:rFonts w:ascii="Times New Roman" w:eastAsia="Calibri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5DCD4733" w14:textId="623DAA5C" w:rsidR="008A5D49" w:rsidRDefault="008A5D49" w:rsidP="00080D46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 части 1 статьи 11.1</w:t>
      </w:r>
      <w:r w:rsidR="00D73300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приложения к Решению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слова </w:t>
      </w:r>
      <w:r w:rsidR="00E8377F">
        <w:rPr>
          <w:rFonts w:ascii="Times New Roman" w:eastAsia="Calibri" w:hAnsi="Times New Roman" w:cs="Times New Roman"/>
          <w:bCs/>
          <w:sz w:val="28"/>
          <w:szCs w:val="28"/>
        </w:rPr>
        <w:t>«замещающим муниципальные должности,» исключить.</w:t>
      </w:r>
    </w:p>
    <w:p w14:paraId="2442F6C9" w14:textId="60A9AB66" w:rsidR="00080D46" w:rsidRDefault="00080D46" w:rsidP="00080D46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Часть 9 статьи 12 приложения к Решению дополнить абзацем следующего содержания:</w:t>
      </w:r>
    </w:p>
    <w:p w14:paraId="60009351" w14:textId="1B5DFB6C" w:rsidR="00080D46" w:rsidRDefault="00080D46" w:rsidP="00080D46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«Педагогические работники и члены их семей, указанные в договоре найма служебного жилого помещения, которые с намерением получения служебного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жилого помещения муниципального жилищного фонда Ханты-Мансийского района в собственность в порядке приватизации</w:t>
      </w:r>
      <w:r w:rsidR="005E759F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совершили действия и гражданско-правовые сделки с жилыми помещениями, совершение которых привело к их отчуждению, могут воспользоваться правом приватизации жилого помещения муниципального жилищного фонда Ханты-Мансийского района не ранее чем через пять лет со дня совершения указанных намеренных действий.».</w:t>
      </w:r>
    </w:p>
    <w:p w14:paraId="3C070BB8" w14:textId="58590349" w:rsidR="00E8377F" w:rsidRPr="00D73300" w:rsidRDefault="00D73300" w:rsidP="00080D46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Часть 1 статьи 13 приложения к Решению изложить в следующей редакции:</w:t>
      </w:r>
    </w:p>
    <w:p w14:paraId="4DE21336" w14:textId="15A85790" w:rsidR="00D73300" w:rsidRDefault="00D73300" w:rsidP="00080D46">
      <w:pPr>
        <w:pStyle w:val="a5"/>
        <w:tabs>
          <w:tab w:val="left" w:pos="1134"/>
        </w:tabs>
        <w:autoSpaceDE w:val="0"/>
        <w:autoSpaceDN w:val="0"/>
        <w:adjustRightInd w:val="0"/>
        <w:spacing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73300">
        <w:rPr>
          <w:rFonts w:ascii="Times New Roman" w:eastAsia="Calibri" w:hAnsi="Times New Roman" w:cs="Times New Roman"/>
          <w:bCs/>
          <w:sz w:val="28"/>
          <w:szCs w:val="28"/>
        </w:rPr>
        <w:t>«1. Наниматель жилого помещения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7431" w:rsidRPr="00D73300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жилищного фонда коммерческого использования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 xml:space="preserve">(за исключением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нанимателей из ч</w:t>
      </w:r>
      <w:r w:rsidR="00606432">
        <w:rPr>
          <w:rFonts w:ascii="Times New Roman" w:eastAsia="Calibri" w:hAnsi="Times New Roman" w:cs="Times New Roman"/>
          <w:bCs/>
          <w:sz w:val="28"/>
          <w:szCs w:val="28"/>
        </w:rPr>
        <w:t>исла категорий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 xml:space="preserve"> граждан, указанных в пункте 2 части 1 статьи 11.1 настоящего Положения), проживший в занимаемом жилом помещении не менее 5 лет</w:t>
      </w:r>
      <w:r w:rsidR="0012743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06432">
        <w:rPr>
          <w:rFonts w:ascii="Times New Roman" w:eastAsia="Calibri" w:hAnsi="Times New Roman" w:cs="Times New Roman"/>
          <w:bCs/>
          <w:sz w:val="28"/>
          <w:szCs w:val="28"/>
        </w:rPr>
        <w:t xml:space="preserve">проработавший не менее 5 лет в учреждении здравоохранения на территории соответствующего населенного пункта, в органах местного самоуправления Ханты-Мансийского района, в муниципальных унитарных предприятиях или в муниципальных учреждениях Ханты-Мансийского района,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 xml:space="preserve">вправе выкупить занимаемое им жилое помещение, если </w:t>
      </w:r>
      <w:r w:rsidR="00127431">
        <w:rPr>
          <w:rFonts w:ascii="Times New Roman" w:eastAsia="Calibri" w:hAnsi="Times New Roman" w:cs="Times New Roman"/>
          <w:bCs/>
          <w:sz w:val="28"/>
          <w:szCs w:val="28"/>
        </w:rPr>
        <w:t xml:space="preserve">это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>жилое помещение является для него единственным местом жительства на территории Российской Федерации.</w:t>
      </w:r>
      <w:r w:rsidR="00127431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0F42B7D5" w14:textId="77777777" w:rsidR="006922D1" w:rsidRDefault="006922D1" w:rsidP="006922D1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Статью 13 приложения к Решению дополнить частью 1.1 следующего содержания:</w:t>
      </w:r>
    </w:p>
    <w:p w14:paraId="5806032B" w14:textId="42A59EBC" w:rsidR="006922D1" w:rsidRPr="006922D1" w:rsidRDefault="006922D1" w:rsidP="006922D1">
      <w:pPr>
        <w:pStyle w:val="a5"/>
        <w:tabs>
          <w:tab w:val="left" w:pos="1134"/>
        </w:tabs>
        <w:autoSpaceDE w:val="0"/>
        <w:autoSpaceDN w:val="0"/>
        <w:adjustRightInd w:val="0"/>
        <w:spacing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«1.1.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>Нанимател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 xml:space="preserve"> жил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 xml:space="preserve"> помещени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>муниципального жилищного фонда коммерческого использования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который с намерением выкупа данного жилого помещения совершил действия или гражданско-правовую сделку с принадлежащим ему на праве собственности жилым помещением, совершение которых привело к отчуждению такого жилого помещения, могут воспользоваться правом выкупа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>жилого помещения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73300">
        <w:rPr>
          <w:rFonts w:ascii="Times New Roman" w:eastAsia="Calibri" w:hAnsi="Times New Roman" w:cs="Times New Roman"/>
          <w:bCs/>
          <w:sz w:val="28"/>
          <w:szCs w:val="28"/>
        </w:rPr>
        <w:t>муниципального жилищного фонда коммерческого использования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 ранее чем через пять лет со дня совершения указанных намеренных действий.».</w:t>
      </w:r>
    </w:p>
    <w:p w14:paraId="3EE9788E" w14:textId="264C4BD5" w:rsidR="00127431" w:rsidRDefault="00127431" w:rsidP="00997192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6 статьи 13 приложения к Решению после слов «трудовой деятельности» дополнить словами «в учреждении здравоохранения на территории соответствующего населенного пункта,».</w:t>
      </w:r>
    </w:p>
    <w:p w14:paraId="773FFEAA" w14:textId="1B8E78FE" w:rsidR="00EB59B2" w:rsidRPr="00FA224B" w:rsidRDefault="00EB59B2" w:rsidP="008446A6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14D5582C" w14:textId="77777777" w:rsidR="00FA224B" w:rsidRDefault="00FA224B" w:rsidP="00FA224B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08312A5" w14:textId="77777777" w:rsidR="00997192" w:rsidRDefault="00997192" w:rsidP="00FA224B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64EE54" w14:textId="5B980B16" w:rsidR="00F41F6F" w:rsidRPr="00FA224B" w:rsidRDefault="00FA224B" w:rsidP="00FA224B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F41F6F" w:rsidRPr="00FA224B">
        <w:rPr>
          <w:rFonts w:ascii="Times New Roman" w:eastAsia="Calibri" w:hAnsi="Times New Roman" w:cs="Times New Roman"/>
          <w:bCs/>
          <w:sz w:val="28"/>
          <w:szCs w:val="28"/>
        </w:rPr>
        <w:t xml:space="preserve">едседатель Думы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</w:t>
      </w:r>
      <w:r w:rsidR="00780A27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Глава </w:t>
      </w:r>
    </w:p>
    <w:p w14:paraId="1A1F6D6C" w14:textId="77777777" w:rsidR="008A5D49" w:rsidRDefault="008A5D49" w:rsidP="008A5D49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Ханты-Мансийского района</w:t>
      </w:r>
    </w:p>
    <w:p w14:paraId="59545456" w14:textId="77777777" w:rsidR="005E759F" w:rsidRDefault="005E759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87A9DD" w14:textId="63268F4C" w:rsidR="00F41F6F" w:rsidRDefault="000E5098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</w:t>
      </w:r>
      <w:r w:rsidR="005E75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780A27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К.Р. </w:t>
      </w:r>
      <w:proofErr w:type="spellStart"/>
      <w:r w:rsidR="00FA224B">
        <w:rPr>
          <w:rFonts w:ascii="Times New Roman" w:eastAsia="Calibri" w:hAnsi="Times New Roman" w:cs="Times New Roman"/>
          <w:bCs/>
          <w:sz w:val="28"/>
          <w:szCs w:val="28"/>
        </w:rPr>
        <w:t>Минулин</w:t>
      </w:r>
      <w:proofErr w:type="spellEnd"/>
    </w:p>
    <w:sectPr w:rsidR="00F41F6F" w:rsidSect="00844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2DE5" w14:textId="77777777" w:rsidR="004B2190" w:rsidRDefault="004B2190" w:rsidP="002B7CB7">
      <w:pPr>
        <w:spacing w:after="0" w:line="240" w:lineRule="auto"/>
      </w:pPr>
      <w:r>
        <w:separator/>
      </w:r>
    </w:p>
  </w:endnote>
  <w:endnote w:type="continuationSeparator" w:id="0">
    <w:p w14:paraId="3363B95B" w14:textId="77777777" w:rsidR="004B2190" w:rsidRDefault="004B2190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26E0" w14:textId="77777777" w:rsidR="00BA775E" w:rsidRDefault="00BA775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50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FFB390" w14:textId="17FAAD19" w:rsidR="00BA775E" w:rsidRPr="00BA775E" w:rsidRDefault="00BA775E">
        <w:pPr>
          <w:pStyle w:val="af"/>
          <w:jc w:val="right"/>
          <w:rPr>
            <w:rFonts w:ascii="Times New Roman" w:hAnsi="Times New Roman" w:cs="Times New Roman"/>
          </w:rPr>
        </w:pPr>
        <w:r w:rsidRPr="00BA775E">
          <w:rPr>
            <w:rFonts w:ascii="Times New Roman" w:hAnsi="Times New Roman" w:cs="Times New Roman"/>
          </w:rPr>
          <w:fldChar w:fldCharType="begin"/>
        </w:r>
        <w:r w:rsidRPr="00BA775E">
          <w:rPr>
            <w:rFonts w:ascii="Times New Roman" w:hAnsi="Times New Roman" w:cs="Times New Roman"/>
          </w:rPr>
          <w:instrText>PAGE   \* MERGEFORMAT</w:instrText>
        </w:r>
        <w:r w:rsidRPr="00BA775E">
          <w:rPr>
            <w:rFonts w:ascii="Times New Roman" w:hAnsi="Times New Roman" w:cs="Times New Roman"/>
          </w:rPr>
          <w:fldChar w:fldCharType="separate"/>
        </w:r>
        <w:r w:rsidRPr="00BA775E">
          <w:rPr>
            <w:rFonts w:ascii="Times New Roman" w:hAnsi="Times New Roman" w:cs="Times New Roman"/>
          </w:rPr>
          <w:t>2</w:t>
        </w:r>
        <w:r w:rsidRPr="00BA775E">
          <w:rPr>
            <w:rFonts w:ascii="Times New Roman" w:hAnsi="Times New Roman" w:cs="Times New Roman"/>
          </w:rPr>
          <w:fldChar w:fldCharType="end"/>
        </w:r>
      </w:p>
    </w:sdtContent>
  </w:sdt>
  <w:p w14:paraId="5A0571D8" w14:textId="77777777" w:rsidR="00BA775E" w:rsidRDefault="00BA775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025" w14:textId="77777777" w:rsidR="008446A6" w:rsidRPr="008446A6" w:rsidRDefault="008446A6" w:rsidP="008446A6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3375" w14:textId="77777777" w:rsidR="004B2190" w:rsidRDefault="004B2190" w:rsidP="002B7CB7">
      <w:pPr>
        <w:spacing w:after="0" w:line="240" w:lineRule="auto"/>
      </w:pPr>
      <w:r>
        <w:separator/>
      </w:r>
    </w:p>
  </w:footnote>
  <w:footnote w:type="continuationSeparator" w:id="0">
    <w:p w14:paraId="29290D2E" w14:textId="77777777" w:rsidR="004B2190" w:rsidRDefault="004B2190" w:rsidP="002B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27AE" w14:textId="77777777" w:rsidR="00BA775E" w:rsidRDefault="00BA775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1E06" w14:textId="77777777" w:rsidR="00BA775E" w:rsidRDefault="00BA775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90A" w14:textId="77777777" w:rsidR="00BA775E" w:rsidRDefault="00BA775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35D5D"/>
    <w:multiLevelType w:val="multilevel"/>
    <w:tmpl w:val="C35665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eastAsiaTheme="minorEastAsia" w:hint="default"/>
      </w:rPr>
    </w:lvl>
  </w:abstractNum>
  <w:abstractNum w:abstractNumId="11" w15:restartNumberingAfterBreak="0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987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33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7163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503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423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0696">
    <w:abstractNumId w:val="1"/>
  </w:num>
  <w:num w:numId="7" w16cid:durableId="1941133315">
    <w:abstractNumId w:val="5"/>
  </w:num>
  <w:num w:numId="8" w16cid:durableId="775828507">
    <w:abstractNumId w:val="4"/>
  </w:num>
  <w:num w:numId="9" w16cid:durableId="2023235299">
    <w:abstractNumId w:val="6"/>
  </w:num>
  <w:num w:numId="10" w16cid:durableId="1271277151">
    <w:abstractNumId w:val="11"/>
  </w:num>
  <w:num w:numId="11" w16cid:durableId="1161582603">
    <w:abstractNumId w:val="2"/>
  </w:num>
  <w:num w:numId="12" w16cid:durableId="121045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80D46"/>
    <w:rsid w:val="000C72F4"/>
    <w:rsid w:val="000E5098"/>
    <w:rsid w:val="00103AC0"/>
    <w:rsid w:val="00127431"/>
    <w:rsid w:val="0014221B"/>
    <w:rsid w:val="001649C1"/>
    <w:rsid w:val="0019791B"/>
    <w:rsid w:val="001D5412"/>
    <w:rsid w:val="00212ED4"/>
    <w:rsid w:val="00235D38"/>
    <w:rsid w:val="002567A8"/>
    <w:rsid w:val="002B7CB7"/>
    <w:rsid w:val="00367F86"/>
    <w:rsid w:val="003B405B"/>
    <w:rsid w:val="004176BD"/>
    <w:rsid w:val="004248AD"/>
    <w:rsid w:val="00445106"/>
    <w:rsid w:val="004627C3"/>
    <w:rsid w:val="004A6B13"/>
    <w:rsid w:val="004B016A"/>
    <w:rsid w:val="004B2190"/>
    <w:rsid w:val="004B2DBB"/>
    <w:rsid w:val="0052078B"/>
    <w:rsid w:val="00531B45"/>
    <w:rsid w:val="00584AC4"/>
    <w:rsid w:val="0059386E"/>
    <w:rsid w:val="005C454C"/>
    <w:rsid w:val="005E759F"/>
    <w:rsid w:val="00606432"/>
    <w:rsid w:val="0066353F"/>
    <w:rsid w:val="00674747"/>
    <w:rsid w:val="006922D1"/>
    <w:rsid w:val="007474AB"/>
    <w:rsid w:val="007510D1"/>
    <w:rsid w:val="00777B26"/>
    <w:rsid w:val="00780A27"/>
    <w:rsid w:val="00792485"/>
    <w:rsid w:val="007B54A5"/>
    <w:rsid w:val="007C445C"/>
    <w:rsid w:val="00820408"/>
    <w:rsid w:val="008446A6"/>
    <w:rsid w:val="008809FE"/>
    <w:rsid w:val="008A5D49"/>
    <w:rsid w:val="0093203C"/>
    <w:rsid w:val="00961EEF"/>
    <w:rsid w:val="00963A9B"/>
    <w:rsid w:val="0098257B"/>
    <w:rsid w:val="00996639"/>
    <w:rsid w:val="00997192"/>
    <w:rsid w:val="009C5FF6"/>
    <w:rsid w:val="00AD75C3"/>
    <w:rsid w:val="00AF713C"/>
    <w:rsid w:val="00B046E9"/>
    <w:rsid w:val="00B65759"/>
    <w:rsid w:val="00B833B0"/>
    <w:rsid w:val="00BA775E"/>
    <w:rsid w:val="00C2532C"/>
    <w:rsid w:val="00C60639"/>
    <w:rsid w:val="00C606F3"/>
    <w:rsid w:val="00C86A6F"/>
    <w:rsid w:val="00CB7F70"/>
    <w:rsid w:val="00CD780F"/>
    <w:rsid w:val="00CD7A9B"/>
    <w:rsid w:val="00CE784F"/>
    <w:rsid w:val="00D20813"/>
    <w:rsid w:val="00D424BF"/>
    <w:rsid w:val="00D64163"/>
    <w:rsid w:val="00D73300"/>
    <w:rsid w:val="00D73CC8"/>
    <w:rsid w:val="00D92DAA"/>
    <w:rsid w:val="00DE1985"/>
    <w:rsid w:val="00E8377F"/>
    <w:rsid w:val="00E8421C"/>
    <w:rsid w:val="00E85B00"/>
    <w:rsid w:val="00EA1685"/>
    <w:rsid w:val="00EB59B2"/>
    <w:rsid w:val="00EC4FB9"/>
    <w:rsid w:val="00EE5FB6"/>
    <w:rsid w:val="00F116BD"/>
    <w:rsid w:val="00F41F6F"/>
    <w:rsid w:val="00F665B8"/>
    <w:rsid w:val="00FA224B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  <w15:docId w15:val="{135F24B4-A517-47C6-9EB0-7A7E4FCE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AA81-5DC4-4486-8C86-942FCC09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24</cp:revision>
  <cp:lastPrinted>2025-08-25T12:59:00Z</cp:lastPrinted>
  <dcterms:created xsi:type="dcterms:W3CDTF">2019-02-05T09:33:00Z</dcterms:created>
  <dcterms:modified xsi:type="dcterms:W3CDTF">2025-11-10T11:17:00Z</dcterms:modified>
</cp:coreProperties>
</file>